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铜梁导轨电车车辆组装基地及试验线一期工程</w:t>
      </w:r>
      <w:r>
        <w:rPr>
          <w:rFonts w:hint="eastAsia"/>
          <w:b/>
          <w:sz w:val="24"/>
          <w:szCs w:val="22"/>
        </w:rPr>
        <w:t>（试验线）施工图审查项目</w:t>
      </w:r>
    </w:p>
    <w:p>
      <w:pPr>
        <w:jc w:val="center"/>
        <w:rPr>
          <w:rFonts w:hint="eastAsia"/>
          <w:sz w:val="32"/>
          <w:szCs w:val="36"/>
          <w:lang w:eastAsia="zh-CN"/>
        </w:rPr>
      </w:pPr>
      <w:r>
        <w:rPr>
          <w:rFonts w:hint="eastAsia"/>
          <w:sz w:val="32"/>
          <w:szCs w:val="36"/>
          <w:lang w:eastAsia="zh-CN"/>
        </w:rPr>
        <w:t>问题的澄清</w:t>
      </w:r>
    </w:p>
    <w:p>
      <w:pPr>
        <w:spacing w:line="360" w:lineRule="auto"/>
        <w:ind w:firstLine="2126" w:firstLineChars="886"/>
        <w:rPr>
          <w:rFonts w:hint="eastAsia"/>
          <w:sz w:val="24"/>
        </w:rPr>
      </w:pPr>
      <w:r>
        <w:rPr>
          <w:rFonts w:hint="eastAsia"/>
          <w:sz w:val="24"/>
        </w:rPr>
        <w:t>招标编号：重大正字招（2019）第010号</w:t>
      </w:r>
    </w:p>
    <w:p>
      <w:pPr>
        <w:spacing w:line="360" w:lineRule="auto"/>
        <w:ind w:firstLine="2126" w:firstLineChars="886"/>
        <w:rPr>
          <w:rFonts w:hint="eastAsia"/>
          <w:sz w:val="24"/>
        </w:rPr>
      </w:pPr>
    </w:p>
    <w:p>
      <w:pPr>
        <w:rPr>
          <w:rFonts w:hint="eastAsia"/>
          <w:sz w:val="24"/>
          <w:lang w:eastAsia="zh-CN"/>
        </w:rPr>
      </w:pPr>
      <w:r>
        <w:rPr>
          <w:rFonts w:hint="eastAsia"/>
          <w:lang w:eastAsia="zh-CN"/>
        </w:rPr>
        <w:t>本</w:t>
      </w:r>
      <w:r>
        <w:rPr>
          <w:rFonts w:hint="eastAsia"/>
          <w:sz w:val="24"/>
        </w:rPr>
        <w:t>重庆大正建设工程经济技术有限公司</w:t>
      </w:r>
      <w:r>
        <w:rPr>
          <w:rFonts w:hint="eastAsia"/>
          <w:sz w:val="24"/>
          <w:lang w:eastAsia="zh-CN"/>
        </w:rPr>
        <w:t>对澄清申请已收悉，现澄清如下：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1"/>
          <w:szCs w:val="21"/>
        </w:rPr>
        <w:t>P3 “1.5 招标范围:本项目范围内涉及的轨道交通、地铁轻轨等相关专业的施工图审查工作（含相关论证工作）；配合施工图审查报告备案工作；参与项目方案阶段、初步设计阶段方案讨论和审查过程的技术咨询及可行性评估。”本项目为施工图审查项目，是否涉及“参与项目方案阶段、初步设计阶段方案讨论和审查过程的技术咨询及可行性评估”工作，请明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right="0" w:right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30303"/>
          <w:spacing w:val="0"/>
          <w:sz w:val="21"/>
          <w:szCs w:val="21"/>
          <w:lang w:eastAsia="zh-CN"/>
        </w:rPr>
        <w:t>答：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30303"/>
          <w:spacing w:val="0"/>
          <w:sz w:val="21"/>
          <w:szCs w:val="21"/>
        </w:rPr>
        <w:t>招标范围:本项目范围内涉及的轨道交通、地铁轻轨等相关专业的施工图审查工作（含相关论证工作）；配合施工图审查报告备案工作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30303"/>
          <w:spacing w:val="0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00000"/>
          <w:spacing w:val="0"/>
          <w:sz w:val="21"/>
          <w:szCs w:val="21"/>
          <w:lang w:eastAsia="zh-CN"/>
        </w:rPr>
        <w:t>不涉及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00000"/>
          <w:spacing w:val="0"/>
          <w:sz w:val="21"/>
          <w:szCs w:val="21"/>
        </w:rPr>
        <w:t>“参与项目方案阶段、初步设计阶段方案讨论和审查过程的技术咨询及可行性评估”工作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leftChars="0" w:right="0"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1"/>
          <w:szCs w:val="21"/>
        </w:rPr>
        <w:t>P9 3.4.1 投标保证金由于财务监管的原因，所有资金都须从母公司基本账户上进行转账，因此是否可以使用母公司基本账户进行投标保证金支付，并附子母公司关系。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Chars="0"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03030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30303"/>
          <w:spacing w:val="0"/>
          <w:sz w:val="21"/>
          <w:szCs w:val="21"/>
          <w:lang w:eastAsia="zh-CN"/>
        </w:rPr>
        <w:t>答：可以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30303"/>
          <w:spacing w:val="0"/>
          <w:sz w:val="21"/>
          <w:szCs w:val="21"/>
        </w:rPr>
        <w:t>使用母公司基本账户进行投标保证金支付，并附子母公司关系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30303"/>
          <w:spacing w:val="0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588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588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588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588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1"/>
          <w:szCs w:val="21"/>
        </w:rPr>
        <w:t>2019年4月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0303"/>
          <w:spacing w:val="0"/>
          <w:sz w:val="21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16C3F"/>
    <w:multiLevelType w:val="singleLevel"/>
    <w:tmpl w:val="F7516C3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43731"/>
    <w:rsid w:val="26D43731"/>
    <w:rsid w:val="308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2019-04-03T02:11:00Z</dcterms:created>
  <dc:creator>亏欠一生1406720017</dc:creator>
  <cp:lastModifiedBy>亏欠一生1406720017</cp:lastModifiedBy>
  <dcterms:modified xsi:type="dcterms:W3CDTF">2019-04-03T02:23:43Z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